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90F21" w14:textId="77777777" w:rsidR="00ED68D7" w:rsidRPr="003C56D3" w:rsidRDefault="00ED68D7" w:rsidP="003C56D3">
      <w:pPr>
        <w:pStyle w:val="Heading2"/>
        <w:jc w:val="center"/>
        <w:rPr>
          <w:rFonts w:ascii="Calibri" w:hAnsi="Calibri"/>
          <w:sz w:val="28"/>
          <w:szCs w:val="28"/>
        </w:rPr>
      </w:pPr>
      <w:r w:rsidRPr="003C56D3">
        <w:rPr>
          <w:rFonts w:ascii="Calibri" w:hAnsi="Calibri"/>
          <w:sz w:val="28"/>
          <w:szCs w:val="28"/>
        </w:rPr>
        <w:t xml:space="preserve">Biographies: Julia </w:t>
      </w:r>
      <w:proofErr w:type="spellStart"/>
      <w:r w:rsidRPr="003C56D3">
        <w:rPr>
          <w:rFonts w:ascii="Calibri" w:hAnsi="Calibri"/>
          <w:sz w:val="28"/>
          <w:szCs w:val="28"/>
        </w:rPr>
        <w:t>Kogan</w:t>
      </w:r>
      <w:proofErr w:type="spellEnd"/>
      <w:r w:rsidRPr="003C56D3">
        <w:rPr>
          <w:rFonts w:ascii="Calibri" w:hAnsi="Calibri"/>
          <w:sz w:val="28"/>
          <w:szCs w:val="28"/>
        </w:rPr>
        <w:t xml:space="preserve"> and Isabelle </w:t>
      </w:r>
      <w:proofErr w:type="spellStart"/>
      <w:r w:rsidRPr="003C56D3">
        <w:rPr>
          <w:rFonts w:ascii="Calibri" w:hAnsi="Calibri"/>
          <w:sz w:val="28"/>
          <w:szCs w:val="28"/>
        </w:rPr>
        <w:t>Aboulker</w:t>
      </w:r>
      <w:proofErr w:type="spellEnd"/>
    </w:p>
    <w:p w14:paraId="5966360F" w14:textId="77777777" w:rsidR="00ED68D7" w:rsidRPr="003C56D3" w:rsidRDefault="00ED68D7" w:rsidP="00ED68D7">
      <w:pPr>
        <w:rPr>
          <w:rFonts w:ascii="Calibri" w:hAnsi="Calibri" w:cs="Times New Roman"/>
          <w:color w:val="000000"/>
          <w:sz w:val="22"/>
          <w:szCs w:val="22"/>
        </w:rPr>
      </w:pPr>
    </w:p>
    <w:p w14:paraId="4134CBD2" w14:textId="77777777" w:rsidR="003C56D3" w:rsidRPr="003C56D3" w:rsidRDefault="003C56D3" w:rsidP="00ED68D7">
      <w:pPr>
        <w:rPr>
          <w:rFonts w:ascii="Calibri" w:hAnsi="Calibri" w:cs="Times New Roman"/>
          <w:color w:val="000000"/>
          <w:sz w:val="22"/>
          <w:szCs w:val="22"/>
        </w:rPr>
      </w:pPr>
    </w:p>
    <w:p w14:paraId="217C001F" w14:textId="77777777" w:rsidR="00ED68D7" w:rsidRPr="00ED68D7" w:rsidRDefault="003C56D3" w:rsidP="003C56D3">
      <w:pPr>
        <w:jc w:val="both"/>
        <w:rPr>
          <w:rFonts w:ascii="Calibri" w:hAnsi="Calibri" w:cs="Times New Roman"/>
          <w:color w:val="000000"/>
          <w:sz w:val="22"/>
          <w:szCs w:val="22"/>
          <w:lang w:val="en-GB"/>
        </w:rPr>
      </w:pPr>
      <w:r w:rsidRPr="003C56D3">
        <w:rPr>
          <w:rFonts w:ascii="Calibri" w:hAnsi="Calibri" w:cs="Times New Roman"/>
          <w:noProof/>
          <w:color w:val="000000"/>
          <w:sz w:val="22"/>
          <w:szCs w:val="22"/>
        </w:rPr>
        <w:drawing>
          <wp:anchor distT="0" distB="0" distL="114300" distR="114300" simplePos="0" relativeHeight="251658240" behindDoc="0" locked="0" layoutInCell="1" allowOverlap="1" wp14:anchorId="4C8CB8CB" wp14:editId="4D9A2168">
            <wp:simplePos x="0" y="0"/>
            <wp:positionH relativeFrom="margin">
              <wp:posOffset>3429000</wp:posOffset>
            </wp:positionH>
            <wp:positionV relativeFrom="margin">
              <wp:posOffset>685800</wp:posOffset>
            </wp:positionV>
            <wp:extent cx="1912620" cy="2868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amp; Isabelle.jpg"/>
                    <pic:cNvPicPr/>
                  </pic:nvPicPr>
                  <pic:blipFill>
                    <a:blip r:embed="rId5">
                      <a:extLst>
                        <a:ext uri="{28A0092B-C50C-407E-A947-70E740481C1C}">
                          <a14:useLocalDpi xmlns:a14="http://schemas.microsoft.com/office/drawing/2010/main" val="0"/>
                        </a:ext>
                      </a:extLst>
                    </a:blip>
                    <a:stretch>
                      <a:fillRect/>
                    </a:stretch>
                  </pic:blipFill>
                  <pic:spPr>
                    <a:xfrm>
                      <a:off x="0" y="0"/>
                      <a:ext cx="1912620" cy="2868930"/>
                    </a:xfrm>
                    <a:prstGeom prst="rect">
                      <a:avLst/>
                    </a:prstGeom>
                  </pic:spPr>
                </pic:pic>
              </a:graphicData>
            </a:graphic>
          </wp:anchor>
        </w:drawing>
      </w:r>
      <w:r w:rsidR="00ED68D7" w:rsidRPr="00ED68D7">
        <w:rPr>
          <w:rFonts w:ascii="Calibri" w:hAnsi="Calibri" w:cs="Times New Roman"/>
          <w:color w:val="000000"/>
          <w:sz w:val="22"/>
          <w:szCs w:val="22"/>
        </w:rPr>
        <w:t xml:space="preserve">Julia </w:t>
      </w:r>
      <w:proofErr w:type="spellStart"/>
      <w:r w:rsidR="00ED68D7" w:rsidRPr="00ED68D7">
        <w:rPr>
          <w:rFonts w:ascii="Calibri" w:hAnsi="Calibri" w:cs="Times New Roman"/>
          <w:color w:val="000000"/>
          <w:sz w:val="22"/>
          <w:szCs w:val="22"/>
        </w:rPr>
        <w:t>Kogan</w:t>
      </w:r>
      <w:proofErr w:type="spellEnd"/>
      <w:r w:rsidR="00ED68D7" w:rsidRPr="00ED68D7">
        <w:rPr>
          <w:rFonts w:ascii="Calibri" w:hAnsi="Calibri" w:cs="Times New Roman"/>
          <w:color w:val="000000"/>
          <w:sz w:val="22"/>
          <w:szCs w:val="22"/>
        </w:rPr>
        <w:t xml:space="preserve"> is an award-winning American-French</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coloratura soprano,</w:t>
      </w:r>
      <w:bookmarkStart w:id="0" w:name="_GoBack"/>
      <w:bookmarkEnd w:id="0"/>
      <w:r w:rsidR="00ED68D7" w:rsidRPr="00ED68D7">
        <w:rPr>
          <w:rFonts w:ascii="Calibri" w:hAnsi="Calibri" w:cs="Times New Roman"/>
          <w:color w:val="000000"/>
          <w:sz w:val="22"/>
          <w:szCs w:val="22"/>
        </w:rPr>
        <w:t xml:space="preserve"> writer and presenter. She has</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performed in venues around the world, including</w:t>
      </w:r>
      <w:r w:rsidR="00ED68D7" w:rsidRPr="003C56D3">
        <w:rPr>
          <w:rFonts w:ascii="Calibri" w:hAnsi="Calibri" w:cs="Times New Roman"/>
          <w:color w:val="000000"/>
          <w:sz w:val="22"/>
          <w:szCs w:val="22"/>
          <w:lang w:val="en-GB"/>
        </w:rPr>
        <w:t xml:space="preserve"> </w:t>
      </w:r>
      <w:r w:rsidR="00ED68D7" w:rsidRPr="003C56D3">
        <w:rPr>
          <w:rFonts w:ascii="Calibri" w:hAnsi="Calibri" w:cs="Times New Roman"/>
          <w:color w:val="000000"/>
          <w:sz w:val="22"/>
          <w:szCs w:val="22"/>
        </w:rPr>
        <w:t xml:space="preserve">multiple </w:t>
      </w:r>
      <w:r w:rsidR="00ED68D7" w:rsidRPr="00ED68D7">
        <w:rPr>
          <w:rFonts w:ascii="Calibri" w:hAnsi="Calibri" w:cs="Times New Roman"/>
          <w:color w:val="000000"/>
          <w:sz w:val="22"/>
          <w:szCs w:val="22"/>
        </w:rPr>
        <w:t>appearances at Carnegie Hall, the Lincoln</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Center, the Library of Congress in Washington</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D.C., as well as the operas houses of Aix-en-Provence, Toulouse, Toulon, Avignon, Limoges,</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Indiana, Winnipeg and many others across North</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and South America, Europe and Africa. Her</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work has been featured in numerous broadcasts</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on television and radio, as well as in the press</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(The New York Times, The Washington Post and</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 xml:space="preserve">Opera News). </w:t>
      </w:r>
      <w:hyperlink r:id="rId6" w:history="1">
        <w:r w:rsidR="00ED68D7" w:rsidRPr="003C56D3">
          <w:rPr>
            <w:rStyle w:val="Hyperlink"/>
            <w:rFonts w:ascii="Calibri" w:hAnsi="Calibri" w:cs="Times New Roman"/>
            <w:sz w:val="22"/>
            <w:szCs w:val="22"/>
          </w:rPr>
          <w:t>The Lost Songs of Hollywood</w:t>
        </w:r>
      </w:hyperlink>
      <w:r w:rsidR="00ED68D7" w:rsidRPr="00ED68D7">
        <w:rPr>
          <w:rFonts w:ascii="Calibri" w:hAnsi="Calibri" w:cs="Times New Roman"/>
          <w:color w:val="000000"/>
          <w:sz w:val="22"/>
          <w:szCs w:val="22"/>
        </w:rPr>
        <w:t>, her</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BBC Radio 4 music feature about the unknown</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personal songs of the great European composers</w:t>
      </w:r>
      <w:r w:rsidR="00ED68D7" w:rsidRPr="003C56D3">
        <w:rPr>
          <w:rFonts w:ascii="Calibri" w:hAnsi="Calibri" w:cs="Times New Roman"/>
          <w:color w:val="000000"/>
          <w:sz w:val="22"/>
          <w:szCs w:val="22"/>
          <w:lang w:val="en-GB"/>
        </w:rPr>
        <w:t xml:space="preserve"> </w:t>
      </w:r>
      <w:r w:rsidR="00ED68D7" w:rsidRPr="003C56D3">
        <w:rPr>
          <w:rFonts w:ascii="Calibri" w:hAnsi="Calibri" w:cs="Times New Roman"/>
          <w:color w:val="000000"/>
          <w:sz w:val="22"/>
          <w:szCs w:val="22"/>
        </w:rPr>
        <w:t xml:space="preserve">exiled in Los </w:t>
      </w:r>
      <w:r w:rsidR="00ED68D7" w:rsidRPr="00ED68D7">
        <w:rPr>
          <w:rFonts w:ascii="Calibri" w:hAnsi="Calibri" w:cs="Times New Roman"/>
          <w:color w:val="000000"/>
          <w:sz w:val="22"/>
          <w:szCs w:val="22"/>
        </w:rPr>
        <w:t>Angeles, was chosen ‘Pick of the</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Week’ by BBC radio. Julia is also an author of</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 xml:space="preserve">children’s books and </w:t>
      </w:r>
      <w:r w:rsidR="00ED68D7" w:rsidRPr="003C56D3">
        <w:rPr>
          <w:rFonts w:ascii="Calibri" w:hAnsi="Calibri" w:cs="Times New Roman"/>
          <w:color w:val="000000"/>
          <w:sz w:val="22"/>
          <w:szCs w:val="22"/>
        </w:rPr>
        <w:t xml:space="preserve">the </w:t>
      </w:r>
      <w:r w:rsidR="00ED68D7" w:rsidRPr="00ED68D7">
        <w:rPr>
          <w:rFonts w:ascii="Calibri" w:hAnsi="Calibri" w:cs="Times New Roman"/>
          <w:color w:val="000000"/>
          <w:sz w:val="22"/>
          <w:szCs w:val="22"/>
        </w:rPr>
        <w:t>feature film Florence Foster Jenkins, which she</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co-authored. Her discography of solo recordings</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 xml:space="preserve">includes Vivaldi </w:t>
      </w:r>
      <w:proofErr w:type="spellStart"/>
      <w:r w:rsidR="00ED68D7" w:rsidRPr="00ED68D7">
        <w:rPr>
          <w:rFonts w:ascii="Calibri" w:hAnsi="Calibri" w:cs="Times New Roman"/>
          <w:color w:val="000000"/>
          <w:sz w:val="22"/>
          <w:szCs w:val="22"/>
        </w:rPr>
        <w:t>Fioritura</w:t>
      </w:r>
      <w:proofErr w:type="spellEnd"/>
      <w:r w:rsidR="00ED68D7" w:rsidRPr="00ED68D7">
        <w:rPr>
          <w:rFonts w:ascii="Calibri" w:hAnsi="Calibri" w:cs="Times New Roman"/>
          <w:color w:val="000000"/>
          <w:sz w:val="22"/>
          <w:szCs w:val="22"/>
        </w:rPr>
        <w:t xml:space="preserve"> with Chamber Orchestra</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Kremlin, Troika: Russia’s westerly poetry in</w:t>
      </w:r>
      <w:r w:rsidR="00ED68D7" w:rsidRPr="003C56D3">
        <w:rPr>
          <w:rFonts w:ascii="Calibri" w:hAnsi="Calibri" w:cs="Times New Roman"/>
          <w:color w:val="000000"/>
          <w:sz w:val="22"/>
          <w:szCs w:val="22"/>
          <w:lang w:val="en-GB"/>
        </w:rPr>
        <w:t xml:space="preserve"> </w:t>
      </w:r>
      <w:r w:rsidR="00ED68D7" w:rsidRPr="003C56D3">
        <w:rPr>
          <w:rFonts w:ascii="Calibri" w:hAnsi="Calibri" w:cs="Times New Roman"/>
          <w:color w:val="000000"/>
          <w:sz w:val="22"/>
          <w:szCs w:val="22"/>
        </w:rPr>
        <w:t xml:space="preserve">three orchestral song cycles </w:t>
      </w:r>
      <w:r w:rsidR="00ED68D7" w:rsidRPr="00ED68D7">
        <w:rPr>
          <w:rFonts w:ascii="Calibri" w:hAnsi="Calibri" w:cs="Times New Roman"/>
          <w:color w:val="000000"/>
          <w:sz w:val="22"/>
          <w:szCs w:val="22"/>
        </w:rPr>
        <w:t>with the St Petersburg</w:t>
      </w:r>
      <w:r w:rsidR="00ED68D7" w:rsidRPr="003C56D3">
        <w:rPr>
          <w:rFonts w:ascii="Calibri" w:hAnsi="Calibri" w:cs="Times New Roman"/>
          <w:color w:val="000000"/>
          <w:sz w:val="22"/>
          <w:szCs w:val="22"/>
          <w:lang w:val="en-GB"/>
        </w:rPr>
        <w:t xml:space="preserve"> </w:t>
      </w:r>
      <w:r w:rsidR="00ED68D7" w:rsidRPr="00ED68D7">
        <w:rPr>
          <w:rFonts w:ascii="Calibri" w:hAnsi="Calibri" w:cs="Times New Roman"/>
          <w:color w:val="000000"/>
          <w:sz w:val="22"/>
          <w:szCs w:val="22"/>
        </w:rPr>
        <w:t>Chamber Philharmonic an</w:t>
      </w:r>
      <w:r w:rsidR="00ED68D7" w:rsidRPr="003C56D3">
        <w:rPr>
          <w:rFonts w:ascii="Calibri" w:hAnsi="Calibri" w:cs="Times New Roman"/>
          <w:color w:val="000000"/>
          <w:sz w:val="22"/>
          <w:szCs w:val="22"/>
        </w:rPr>
        <w:t xml:space="preserve">d In Jest: comic art songs from </w:t>
      </w:r>
      <w:r w:rsidR="00ED68D7" w:rsidRPr="00ED68D7">
        <w:rPr>
          <w:rFonts w:ascii="Calibri" w:hAnsi="Calibri" w:cs="Times New Roman"/>
          <w:color w:val="000000"/>
          <w:sz w:val="22"/>
          <w:szCs w:val="22"/>
        </w:rPr>
        <w:t>baroque to contemporary with pianist Tyson Deaton, a FHR release.</w:t>
      </w:r>
    </w:p>
    <w:p w14:paraId="2D1D6E05" w14:textId="77777777" w:rsidR="00ED68D7" w:rsidRPr="00ED68D7" w:rsidRDefault="00ED68D7" w:rsidP="003C56D3">
      <w:pPr>
        <w:jc w:val="both"/>
        <w:rPr>
          <w:rFonts w:ascii="Calibri" w:hAnsi="Calibri" w:cs="Times New Roman"/>
          <w:color w:val="000000"/>
          <w:sz w:val="22"/>
          <w:szCs w:val="22"/>
          <w:lang w:val="en-GB"/>
        </w:rPr>
      </w:pPr>
    </w:p>
    <w:p w14:paraId="5D12779A" w14:textId="77777777" w:rsidR="00ED68D7" w:rsidRPr="00ED68D7" w:rsidRDefault="00ED68D7" w:rsidP="003C56D3">
      <w:pPr>
        <w:jc w:val="both"/>
        <w:rPr>
          <w:rFonts w:ascii="Calibri" w:hAnsi="Calibri" w:cs="Times New Roman"/>
          <w:color w:val="000000"/>
          <w:sz w:val="22"/>
          <w:szCs w:val="22"/>
          <w:lang w:val="en-GB"/>
        </w:rPr>
      </w:pPr>
      <w:r w:rsidRPr="00ED68D7">
        <w:rPr>
          <w:rFonts w:ascii="Calibri" w:hAnsi="Calibri" w:cs="Times New Roman"/>
          <w:color w:val="000000"/>
          <w:sz w:val="22"/>
          <w:szCs w:val="22"/>
          <w:lang w:val="en-GB"/>
        </w:rPr>
        <w:t xml:space="preserve">Isabelle </w:t>
      </w:r>
      <w:proofErr w:type="spellStart"/>
      <w:r w:rsidRPr="003C56D3">
        <w:rPr>
          <w:rFonts w:ascii="Calibri" w:hAnsi="Calibri" w:cs="Times New Roman"/>
          <w:color w:val="000000"/>
          <w:sz w:val="22"/>
          <w:szCs w:val="22"/>
          <w:lang w:val="en-GB"/>
        </w:rPr>
        <w:t>Aboulker</w:t>
      </w:r>
      <w:proofErr w:type="spellEnd"/>
      <w:r w:rsidRPr="00ED68D7">
        <w:rPr>
          <w:rFonts w:ascii="Calibri" w:hAnsi="Calibri" w:cs="Times New Roman"/>
          <w:color w:val="000000"/>
          <w:sz w:val="22"/>
          <w:szCs w:val="22"/>
          <w:lang w:val="en-GB"/>
        </w:rPr>
        <w:t xml:space="preserve"> was born in 1938 under the concordant influences of a grandfather composer, Henry </w:t>
      </w:r>
      <w:proofErr w:type="spellStart"/>
      <w:r w:rsidRPr="00ED68D7">
        <w:rPr>
          <w:rFonts w:ascii="Calibri" w:hAnsi="Calibri" w:cs="Times New Roman"/>
          <w:color w:val="000000"/>
          <w:sz w:val="22"/>
          <w:szCs w:val="22"/>
          <w:lang w:val="en-GB"/>
        </w:rPr>
        <w:t>Février</w:t>
      </w:r>
      <w:proofErr w:type="spellEnd"/>
      <w:r w:rsidRPr="00ED68D7">
        <w:rPr>
          <w:rFonts w:ascii="Calibri" w:hAnsi="Calibri" w:cs="Times New Roman"/>
          <w:color w:val="000000"/>
          <w:sz w:val="22"/>
          <w:szCs w:val="22"/>
          <w:lang w:val="en-GB"/>
        </w:rPr>
        <w:t xml:space="preserve">, and a father, Marcel </w:t>
      </w:r>
      <w:proofErr w:type="spellStart"/>
      <w:r w:rsidRPr="00ED68D7">
        <w:rPr>
          <w:rFonts w:ascii="Calibri" w:hAnsi="Calibri" w:cs="Times New Roman"/>
          <w:color w:val="000000"/>
          <w:sz w:val="22"/>
          <w:szCs w:val="22"/>
          <w:lang w:val="en-GB"/>
        </w:rPr>
        <w:t>Aboulker</w:t>
      </w:r>
      <w:proofErr w:type="spellEnd"/>
      <w:r w:rsidRPr="00ED68D7">
        <w:rPr>
          <w:rFonts w:ascii="Calibri" w:hAnsi="Calibri" w:cs="Times New Roman"/>
          <w:color w:val="000000"/>
          <w:sz w:val="22"/>
          <w:szCs w:val="22"/>
          <w:lang w:val="en-GB"/>
        </w:rPr>
        <w:t>, who was both a film director and writer. In parallel with her studies in music theory and accompaniment at the Paris Conservatory, she composed for the cinema, the theatre and television. An accompanist, a choral director and subsequently teacher of singers at the Paris Conservatory, she focussed her creative activity from 1981 on the voice and opera. Attentive to prosody, demanding in the choice of libretti, she considers herself an heir to the French tradition of Debussy, Ravel and Poulenc.</w:t>
      </w:r>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fr-FR"/>
        </w:rPr>
        <w:t xml:space="preserve">The </w:t>
      </w:r>
      <w:proofErr w:type="spellStart"/>
      <w:r w:rsidRPr="00ED68D7">
        <w:rPr>
          <w:rFonts w:ascii="Calibri" w:hAnsi="Calibri" w:cs="Times New Roman"/>
          <w:color w:val="000000"/>
          <w:sz w:val="22"/>
          <w:szCs w:val="22"/>
          <w:lang w:val="fr-FR"/>
        </w:rPr>
        <w:t>success</w:t>
      </w:r>
      <w:proofErr w:type="spellEnd"/>
      <w:r w:rsidRPr="00ED68D7">
        <w:rPr>
          <w:rFonts w:ascii="Calibri" w:hAnsi="Calibri" w:cs="Times New Roman"/>
          <w:color w:val="000000"/>
          <w:sz w:val="22"/>
          <w:szCs w:val="22"/>
          <w:lang w:val="fr-FR"/>
        </w:rPr>
        <w:t xml:space="preserve"> of </w:t>
      </w:r>
      <w:proofErr w:type="spellStart"/>
      <w:r w:rsidRPr="00ED68D7">
        <w:rPr>
          <w:rFonts w:ascii="Calibri" w:hAnsi="Calibri" w:cs="Times New Roman"/>
          <w:color w:val="000000"/>
          <w:sz w:val="22"/>
          <w:szCs w:val="22"/>
          <w:lang w:val="fr-FR"/>
        </w:rPr>
        <w:t>her</w:t>
      </w:r>
      <w:proofErr w:type="spellEnd"/>
      <w:r w:rsidRPr="00ED68D7">
        <w:rPr>
          <w:rFonts w:ascii="Calibri" w:hAnsi="Calibri" w:cs="Times New Roman"/>
          <w:color w:val="000000"/>
          <w:sz w:val="22"/>
          <w:szCs w:val="22"/>
          <w:lang w:val="fr-FR"/>
        </w:rPr>
        <w:t xml:space="preserve"> first stage </w:t>
      </w:r>
      <w:proofErr w:type="spellStart"/>
      <w:r w:rsidRPr="00ED68D7">
        <w:rPr>
          <w:rFonts w:ascii="Calibri" w:hAnsi="Calibri" w:cs="Times New Roman"/>
          <w:color w:val="000000"/>
          <w:sz w:val="22"/>
          <w:szCs w:val="22"/>
          <w:lang w:val="fr-FR"/>
        </w:rPr>
        <w:t>work</w:t>
      </w:r>
      <w:proofErr w:type="spellEnd"/>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Les Surprises de l’Enfer</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 xml:space="preserve">(1981) </w:t>
      </w:r>
      <w:proofErr w:type="spellStart"/>
      <w:r w:rsidRPr="00ED68D7">
        <w:rPr>
          <w:rFonts w:ascii="Calibri" w:hAnsi="Calibri" w:cs="Times New Roman"/>
          <w:color w:val="000000"/>
          <w:sz w:val="22"/>
          <w:szCs w:val="22"/>
          <w:lang w:val="fr-FR"/>
        </w:rPr>
        <w:t>revealed</w:t>
      </w:r>
      <w:proofErr w:type="spellEnd"/>
      <w:r w:rsidRPr="00ED68D7">
        <w:rPr>
          <w:rFonts w:ascii="Calibri" w:hAnsi="Calibri" w:cs="Times New Roman"/>
          <w:color w:val="000000"/>
          <w:sz w:val="22"/>
          <w:szCs w:val="22"/>
          <w:lang w:val="fr-FR"/>
        </w:rPr>
        <w:t xml:space="preserve"> </w:t>
      </w:r>
      <w:proofErr w:type="spellStart"/>
      <w:r w:rsidRPr="00ED68D7">
        <w:rPr>
          <w:rFonts w:ascii="Calibri" w:hAnsi="Calibri" w:cs="Times New Roman"/>
          <w:color w:val="000000"/>
          <w:sz w:val="22"/>
          <w:szCs w:val="22"/>
          <w:lang w:val="fr-FR"/>
        </w:rPr>
        <w:t>her</w:t>
      </w:r>
      <w:proofErr w:type="spellEnd"/>
      <w:r w:rsidRPr="00ED68D7">
        <w:rPr>
          <w:rFonts w:ascii="Calibri" w:hAnsi="Calibri" w:cs="Times New Roman"/>
          <w:color w:val="000000"/>
          <w:sz w:val="22"/>
          <w:szCs w:val="22"/>
          <w:lang w:val="fr-FR"/>
        </w:rPr>
        <w:t xml:space="preserve"> orientation:</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Leçons de français aux étudiants américains</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(1983),</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Trois folies d’opéra pour trois femmes compositeurs</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(1986),</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Cinq Nô Modernes</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(1992),</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 xml:space="preserve">La </w:t>
      </w:r>
      <w:proofErr w:type="gramStart"/>
      <w:r w:rsidRPr="00ED68D7">
        <w:rPr>
          <w:rFonts w:ascii="Calibri" w:hAnsi="Calibri" w:cs="Times New Roman"/>
          <w:i/>
          <w:iCs/>
          <w:color w:val="000000"/>
          <w:sz w:val="22"/>
          <w:szCs w:val="22"/>
          <w:lang w:val="fr-FR"/>
        </w:rPr>
        <w:t>Lacune</w:t>
      </w:r>
      <w:r w:rsidRPr="00ED68D7">
        <w:rPr>
          <w:rFonts w:ascii="Calibri" w:hAnsi="Calibri" w:cs="Times New Roman"/>
          <w:color w:val="000000"/>
          <w:sz w:val="22"/>
          <w:szCs w:val="22"/>
          <w:lang w:val="fr-FR"/>
        </w:rPr>
        <w:t>(</w:t>
      </w:r>
      <w:proofErr w:type="gramEnd"/>
      <w:r w:rsidRPr="00ED68D7">
        <w:rPr>
          <w:rFonts w:ascii="Calibri" w:hAnsi="Calibri" w:cs="Times New Roman"/>
          <w:color w:val="000000"/>
          <w:sz w:val="22"/>
          <w:szCs w:val="22"/>
          <w:lang w:val="fr-FR"/>
        </w:rPr>
        <w:t>1993),</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Monsieur Balzac fait son théâtre</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(1999),</w:t>
      </w:r>
      <w:r w:rsidRPr="003C56D3">
        <w:rPr>
          <w:rFonts w:ascii="Calibri" w:hAnsi="Calibri" w:cs="Times New Roman"/>
          <w:color w:val="000000"/>
          <w:sz w:val="22"/>
          <w:szCs w:val="22"/>
          <w:lang w:val="fr-FR"/>
        </w:rPr>
        <w:t> </w:t>
      </w:r>
      <w:r w:rsidRPr="00ED68D7">
        <w:rPr>
          <w:rFonts w:ascii="Calibri" w:hAnsi="Calibri" w:cs="Times New Roman"/>
          <w:i/>
          <w:iCs/>
          <w:color w:val="000000"/>
          <w:sz w:val="22"/>
          <w:szCs w:val="22"/>
          <w:lang w:val="fr-FR"/>
        </w:rPr>
        <w:t>Le Renard à l’opéra</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(2004).</w:t>
      </w:r>
      <w:r w:rsidRPr="003C56D3">
        <w:rPr>
          <w:rFonts w:ascii="Calibri" w:hAnsi="Calibri" w:cs="Times New Roman"/>
          <w:color w:val="000000"/>
          <w:sz w:val="22"/>
          <w:szCs w:val="22"/>
          <w:lang w:val="fr-FR"/>
        </w:rPr>
        <w:t> </w:t>
      </w:r>
      <w:r w:rsidRPr="00ED68D7">
        <w:rPr>
          <w:rFonts w:ascii="Calibri" w:hAnsi="Calibri" w:cs="Times New Roman"/>
          <w:color w:val="000000"/>
          <w:sz w:val="22"/>
          <w:szCs w:val="22"/>
          <w:lang w:val="fr-FR"/>
        </w:rPr>
        <w:t> </w:t>
      </w:r>
      <w:r w:rsidRPr="00ED68D7">
        <w:rPr>
          <w:rFonts w:ascii="Calibri" w:hAnsi="Calibri" w:cs="Times New Roman"/>
          <w:color w:val="000000"/>
          <w:sz w:val="22"/>
          <w:szCs w:val="22"/>
          <w:lang w:val="en-GB"/>
        </w:rPr>
        <w:t xml:space="preserve">Isabelle </w:t>
      </w:r>
      <w:proofErr w:type="spellStart"/>
      <w:r w:rsidRPr="00ED68D7">
        <w:rPr>
          <w:rFonts w:ascii="Calibri" w:hAnsi="Calibri" w:cs="Times New Roman"/>
          <w:color w:val="000000"/>
          <w:sz w:val="22"/>
          <w:szCs w:val="22"/>
          <w:lang w:val="en-GB"/>
        </w:rPr>
        <w:t>Aboulker</w:t>
      </w:r>
      <w:proofErr w:type="spellEnd"/>
      <w:r w:rsidRPr="00ED68D7">
        <w:rPr>
          <w:rFonts w:ascii="Calibri" w:hAnsi="Calibri" w:cs="Times New Roman"/>
          <w:color w:val="000000"/>
          <w:sz w:val="22"/>
          <w:szCs w:val="22"/>
          <w:lang w:val="en-GB"/>
        </w:rPr>
        <w:t xml:space="preserve"> is no less renowned for her operas for children. From</w:t>
      </w:r>
      <w:r w:rsidRPr="003C56D3">
        <w:rPr>
          <w:rFonts w:ascii="Calibri" w:hAnsi="Calibri" w:cs="Times New Roman"/>
          <w:color w:val="000000"/>
          <w:sz w:val="22"/>
          <w:szCs w:val="22"/>
          <w:lang w:val="en-GB"/>
        </w:rPr>
        <w:t> </w:t>
      </w:r>
      <w:proofErr w:type="spellStart"/>
      <w:r w:rsidRPr="00ED68D7">
        <w:rPr>
          <w:rFonts w:ascii="Calibri" w:hAnsi="Calibri" w:cs="Times New Roman"/>
          <w:i/>
          <w:iCs/>
          <w:color w:val="000000"/>
          <w:sz w:val="22"/>
          <w:szCs w:val="22"/>
          <w:lang w:val="en-GB"/>
        </w:rPr>
        <w:t>Moi</w:t>
      </w:r>
      <w:proofErr w:type="spell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Ulysse</w:t>
      </w:r>
      <w:proofErr w:type="spellEnd"/>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 xml:space="preserve">(1982, commissioned by Jean-Claude </w:t>
      </w:r>
      <w:proofErr w:type="spellStart"/>
      <w:r w:rsidRPr="00ED68D7">
        <w:rPr>
          <w:rFonts w:ascii="Calibri" w:hAnsi="Calibri" w:cs="Times New Roman"/>
          <w:color w:val="000000"/>
          <w:sz w:val="22"/>
          <w:szCs w:val="22"/>
          <w:lang w:val="en-GB"/>
        </w:rPr>
        <w:t>Malgoire</w:t>
      </w:r>
      <w:proofErr w:type="spellEnd"/>
      <w:r w:rsidRPr="00ED68D7">
        <w:rPr>
          <w:rFonts w:ascii="Calibri" w:hAnsi="Calibri" w:cs="Times New Roman"/>
          <w:color w:val="000000"/>
          <w:sz w:val="22"/>
          <w:szCs w:val="22"/>
          <w:lang w:val="en-GB"/>
        </w:rPr>
        <w:t xml:space="preserve"> for the Atelier </w:t>
      </w:r>
      <w:proofErr w:type="spellStart"/>
      <w:r w:rsidRPr="00ED68D7">
        <w:rPr>
          <w:rFonts w:ascii="Calibri" w:hAnsi="Calibri" w:cs="Times New Roman"/>
          <w:color w:val="000000"/>
          <w:sz w:val="22"/>
          <w:szCs w:val="22"/>
          <w:lang w:val="en-GB"/>
        </w:rPr>
        <w:t>Lyrique</w:t>
      </w:r>
      <w:proofErr w:type="spellEnd"/>
      <w:r w:rsidRPr="00ED68D7">
        <w:rPr>
          <w:rFonts w:ascii="Calibri" w:hAnsi="Calibri" w:cs="Times New Roman"/>
          <w:color w:val="000000"/>
          <w:sz w:val="22"/>
          <w:szCs w:val="22"/>
          <w:lang w:val="en-GB"/>
        </w:rPr>
        <w:t xml:space="preserve"> de Tourcoing) to</w:t>
      </w:r>
      <w:r w:rsidRPr="003C56D3">
        <w:rPr>
          <w:rFonts w:ascii="Calibri" w:hAnsi="Calibri" w:cs="Times New Roman"/>
          <w:color w:val="000000"/>
          <w:sz w:val="22"/>
          <w:szCs w:val="22"/>
          <w:lang w:val="en-GB"/>
        </w:rPr>
        <w:t xml:space="preserve"> </w:t>
      </w:r>
      <w:proofErr w:type="spellStart"/>
      <w:r w:rsidRPr="00ED68D7">
        <w:rPr>
          <w:rFonts w:ascii="Calibri" w:hAnsi="Calibri" w:cs="Times New Roman"/>
          <w:i/>
          <w:iCs/>
          <w:color w:val="000000"/>
          <w:sz w:val="22"/>
          <w:szCs w:val="22"/>
          <w:lang w:val="en-GB"/>
        </w:rPr>
        <w:t>Jérémy</w:t>
      </w:r>
      <w:proofErr w:type="spellEnd"/>
      <w:r w:rsidRPr="00ED68D7">
        <w:rPr>
          <w:rFonts w:ascii="Calibri" w:hAnsi="Calibri" w:cs="Times New Roman"/>
          <w:i/>
          <w:iCs/>
          <w:color w:val="000000"/>
          <w:sz w:val="22"/>
          <w:szCs w:val="22"/>
          <w:lang w:val="en-GB"/>
        </w:rPr>
        <w:t xml:space="preserve"> Fisher</w:t>
      </w:r>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(2007, commissioned by the Debussy Quartet and Lyons Opera), her works</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Atchafalaya</w:t>
      </w:r>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Martin </w:t>
      </w:r>
      <w:proofErr w:type="spellStart"/>
      <w:r w:rsidRPr="00ED68D7">
        <w:rPr>
          <w:rFonts w:ascii="Calibri" w:hAnsi="Calibri" w:cs="Times New Roman"/>
          <w:i/>
          <w:iCs/>
          <w:color w:val="000000"/>
          <w:sz w:val="22"/>
          <w:szCs w:val="22"/>
          <w:lang w:val="en-GB"/>
        </w:rPr>
        <w:t>Squelette</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proofErr w:type="spellStart"/>
      <w:r w:rsidRPr="00ED68D7">
        <w:rPr>
          <w:rFonts w:ascii="Calibri" w:hAnsi="Calibri" w:cs="Times New Roman"/>
          <w:i/>
          <w:iCs/>
          <w:color w:val="000000"/>
          <w:sz w:val="22"/>
          <w:szCs w:val="22"/>
          <w:lang w:val="en-GB"/>
        </w:rPr>
        <w:t>Douce</w:t>
      </w:r>
      <w:proofErr w:type="spellEnd"/>
      <w:r w:rsidRPr="00ED68D7">
        <w:rPr>
          <w:rFonts w:ascii="Calibri" w:hAnsi="Calibri" w:cs="Times New Roman"/>
          <w:i/>
          <w:iCs/>
          <w:color w:val="000000"/>
          <w:sz w:val="22"/>
          <w:szCs w:val="22"/>
          <w:lang w:val="en-GB"/>
        </w:rPr>
        <w:t xml:space="preserve"> et </w:t>
      </w:r>
      <w:proofErr w:type="spellStart"/>
      <w:r w:rsidRPr="00ED68D7">
        <w:rPr>
          <w:rFonts w:ascii="Calibri" w:hAnsi="Calibri" w:cs="Times New Roman"/>
          <w:i/>
          <w:iCs/>
          <w:color w:val="000000"/>
          <w:sz w:val="22"/>
          <w:szCs w:val="22"/>
          <w:lang w:val="en-GB"/>
        </w:rPr>
        <w:t>Barbe</w:t>
      </w:r>
      <w:proofErr w:type="spell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Bleue</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La Fontaine et le </w:t>
      </w:r>
      <w:proofErr w:type="spellStart"/>
      <w:r w:rsidRPr="00ED68D7">
        <w:rPr>
          <w:rFonts w:ascii="Calibri" w:hAnsi="Calibri" w:cs="Times New Roman"/>
          <w:i/>
          <w:iCs/>
          <w:color w:val="000000"/>
          <w:sz w:val="22"/>
          <w:szCs w:val="22"/>
          <w:lang w:val="en-GB"/>
        </w:rPr>
        <w:t>Corbeau</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Les Fables </w:t>
      </w:r>
      <w:proofErr w:type="spellStart"/>
      <w:r w:rsidRPr="00ED68D7">
        <w:rPr>
          <w:rFonts w:ascii="Calibri" w:hAnsi="Calibri" w:cs="Times New Roman"/>
          <w:i/>
          <w:iCs/>
          <w:color w:val="000000"/>
          <w:sz w:val="22"/>
          <w:szCs w:val="22"/>
          <w:lang w:val="en-GB"/>
        </w:rPr>
        <w:t>Enchantées</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Les </w:t>
      </w:r>
      <w:proofErr w:type="spellStart"/>
      <w:r w:rsidRPr="00ED68D7">
        <w:rPr>
          <w:rFonts w:ascii="Calibri" w:hAnsi="Calibri" w:cs="Times New Roman"/>
          <w:i/>
          <w:iCs/>
          <w:color w:val="000000"/>
          <w:sz w:val="22"/>
          <w:szCs w:val="22"/>
          <w:lang w:val="en-GB"/>
        </w:rPr>
        <w:t>Enfants</w:t>
      </w:r>
      <w:proofErr w:type="spellEnd"/>
      <w:r w:rsidRPr="00ED68D7">
        <w:rPr>
          <w:rFonts w:ascii="Calibri" w:hAnsi="Calibri" w:cs="Times New Roman"/>
          <w:i/>
          <w:iCs/>
          <w:color w:val="000000"/>
          <w:sz w:val="22"/>
          <w:szCs w:val="22"/>
          <w:lang w:val="en-GB"/>
        </w:rPr>
        <w:t xml:space="preserve"> du Levant</w:t>
      </w:r>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are frequently performed by conservatories and music schools, and they regularly appear in the youth programmes of the major French and foreign opera houses.</w:t>
      </w:r>
      <w:r w:rsidRPr="003C56D3">
        <w:rPr>
          <w:rFonts w:ascii="Calibri" w:hAnsi="Calibri" w:cs="Times New Roman"/>
          <w:color w:val="000000"/>
          <w:sz w:val="22"/>
          <w:szCs w:val="22"/>
          <w:lang w:val="en-GB"/>
        </w:rPr>
        <w:t> </w:t>
      </w:r>
      <w:proofErr w:type="spellStart"/>
      <w:r w:rsidRPr="00ED68D7">
        <w:rPr>
          <w:rFonts w:ascii="Calibri" w:hAnsi="Calibri" w:cs="Times New Roman"/>
          <w:i/>
          <w:iCs/>
          <w:color w:val="000000"/>
          <w:sz w:val="22"/>
          <w:szCs w:val="22"/>
          <w:lang w:val="en-GB"/>
        </w:rPr>
        <w:t>Douce</w:t>
      </w:r>
      <w:proofErr w:type="spellEnd"/>
      <w:r w:rsidRPr="00ED68D7">
        <w:rPr>
          <w:rFonts w:ascii="Calibri" w:hAnsi="Calibri" w:cs="Times New Roman"/>
          <w:i/>
          <w:iCs/>
          <w:color w:val="000000"/>
          <w:sz w:val="22"/>
          <w:szCs w:val="22"/>
          <w:lang w:val="en-GB"/>
        </w:rPr>
        <w:t xml:space="preserve"> </w:t>
      </w:r>
      <w:proofErr w:type="gramStart"/>
      <w:r w:rsidRPr="00ED68D7">
        <w:rPr>
          <w:rFonts w:ascii="Calibri" w:hAnsi="Calibri" w:cs="Times New Roman"/>
          <w:i/>
          <w:iCs/>
          <w:color w:val="000000"/>
          <w:sz w:val="22"/>
          <w:szCs w:val="22"/>
          <w:lang w:val="en-GB"/>
        </w:rPr>
        <w:t>et</w:t>
      </w:r>
      <w:proofErr w:type="gram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Barbe</w:t>
      </w:r>
      <w:proofErr w:type="spell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Bleue</w:t>
      </w:r>
      <w:proofErr w:type="spellEnd"/>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and</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Les Fables </w:t>
      </w:r>
      <w:proofErr w:type="spellStart"/>
      <w:r w:rsidRPr="00ED68D7">
        <w:rPr>
          <w:rFonts w:ascii="Calibri" w:hAnsi="Calibri" w:cs="Times New Roman"/>
          <w:i/>
          <w:iCs/>
          <w:color w:val="000000"/>
          <w:sz w:val="22"/>
          <w:szCs w:val="22"/>
          <w:lang w:val="en-GB"/>
        </w:rPr>
        <w:t>Enchantées</w:t>
      </w:r>
      <w:proofErr w:type="spellEnd"/>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 xml:space="preserve">have been released as book-CDs by </w:t>
      </w:r>
      <w:proofErr w:type="spellStart"/>
      <w:r w:rsidRPr="00ED68D7">
        <w:rPr>
          <w:rFonts w:ascii="Calibri" w:hAnsi="Calibri" w:cs="Times New Roman"/>
          <w:color w:val="000000"/>
          <w:sz w:val="22"/>
          <w:szCs w:val="22"/>
          <w:lang w:val="en-GB"/>
        </w:rPr>
        <w:t>Gallimard</w:t>
      </w:r>
      <w:proofErr w:type="spellEnd"/>
      <w:r w:rsidRPr="00ED68D7">
        <w:rPr>
          <w:rFonts w:ascii="Calibri" w:hAnsi="Calibri" w:cs="Times New Roman"/>
          <w:color w:val="000000"/>
          <w:sz w:val="22"/>
          <w:szCs w:val="22"/>
          <w:lang w:val="en-GB"/>
        </w:rPr>
        <w:t xml:space="preserve"> </w:t>
      </w:r>
      <w:proofErr w:type="spellStart"/>
      <w:r w:rsidRPr="00ED68D7">
        <w:rPr>
          <w:rFonts w:ascii="Calibri" w:hAnsi="Calibri" w:cs="Times New Roman"/>
          <w:color w:val="000000"/>
          <w:sz w:val="22"/>
          <w:szCs w:val="22"/>
          <w:lang w:val="en-GB"/>
        </w:rPr>
        <w:t>Jeunesse</w:t>
      </w:r>
      <w:proofErr w:type="spellEnd"/>
      <w:r w:rsidRPr="00ED68D7">
        <w:rPr>
          <w:rFonts w:ascii="Calibri" w:hAnsi="Calibri" w:cs="Times New Roman"/>
          <w:color w:val="000000"/>
          <w:sz w:val="22"/>
          <w:szCs w:val="22"/>
          <w:lang w:val="en-GB"/>
        </w:rPr>
        <w:t xml:space="preserve">. Isabelle </w:t>
      </w:r>
      <w:proofErr w:type="spellStart"/>
      <w:r w:rsidRPr="00ED68D7">
        <w:rPr>
          <w:rFonts w:ascii="Calibri" w:hAnsi="Calibri" w:cs="Times New Roman"/>
          <w:color w:val="000000"/>
          <w:sz w:val="22"/>
          <w:szCs w:val="22"/>
          <w:lang w:val="en-GB"/>
        </w:rPr>
        <w:t>Aboulker</w:t>
      </w:r>
      <w:proofErr w:type="spellEnd"/>
      <w:r w:rsidRPr="00ED68D7">
        <w:rPr>
          <w:rFonts w:ascii="Calibri" w:hAnsi="Calibri" w:cs="Times New Roman"/>
          <w:color w:val="000000"/>
          <w:sz w:val="22"/>
          <w:szCs w:val="22"/>
          <w:lang w:val="en-GB"/>
        </w:rPr>
        <w:t xml:space="preserve"> has also composed, in the collection ‘</w:t>
      </w:r>
      <w:proofErr w:type="spellStart"/>
      <w:r w:rsidRPr="00ED68D7">
        <w:rPr>
          <w:rFonts w:ascii="Calibri" w:hAnsi="Calibri" w:cs="Times New Roman"/>
          <w:color w:val="000000"/>
          <w:sz w:val="22"/>
          <w:szCs w:val="22"/>
          <w:lang w:val="en-GB"/>
        </w:rPr>
        <w:t>Écoutez</w:t>
      </w:r>
      <w:proofErr w:type="spellEnd"/>
      <w:r w:rsidRPr="00ED68D7">
        <w:rPr>
          <w:rFonts w:ascii="Calibri" w:hAnsi="Calibri" w:cs="Times New Roman"/>
          <w:color w:val="000000"/>
          <w:sz w:val="22"/>
          <w:szCs w:val="22"/>
          <w:lang w:val="en-GB"/>
        </w:rPr>
        <w:t>-lire’, several scores that accompany</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Le Petit Prince</w:t>
      </w:r>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i/>
          <w:iCs/>
          <w:color w:val="000000"/>
          <w:sz w:val="22"/>
          <w:szCs w:val="22"/>
          <w:lang w:val="en-GB"/>
        </w:rPr>
        <w:t xml:space="preserve">Inconnu à </w:t>
      </w:r>
      <w:proofErr w:type="spellStart"/>
      <w:r w:rsidRPr="00ED68D7">
        <w:rPr>
          <w:rFonts w:ascii="Calibri" w:hAnsi="Calibri" w:cs="Times New Roman"/>
          <w:i/>
          <w:iCs/>
          <w:color w:val="000000"/>
          <w:sz w:val="22"/>
          <w:szCs w:val="22"/>
          <w:lang w:val="en-GB"/>
        </w:rPr>
        <w:t>cette</w:t>
      </w:r>
      <w:proofErr w:type="spell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adresse</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proofErr w:type="spellStart"/>
      <w:proofErr w:type="gramStart"/>
      <w:r w:rsidRPr="00ED68D7">
        <w:rPr>
          <w:rFonts w:ascii="Calibri" w:hAnsi="Calibri" w:cs="Times New Roman"/>
          <w:i/>
          <w:iCs/>
          <w:color w:val="000000"/>
          <w:sz w:val="22"/>
          <w:szCs w:val="22"/>
          <w:lang w:val="en-GB"/>
        </w:rPr>
        <w:t>L’Ami</w:t>
      </w:r>
      <w:proofErr w:type="spellEnd"/>
      <w:proofErr w:type="gramEnd"/>
      <w:r w:rsidRPr="00ED68D7">
        <w:rPr>
          <w:rFonts w:ascii="Calibri" w:hAnsi="Calibri" w:cs="Times New Roman"/>
          <w:i/>
          <w:iCs/>
          <w:color w:val="000000"/>
          <w:sz w:val="22"/>
          <w:szCs w:val="22"/>
          <w:lang w:val="en-GB"/>
        </w:rPr>
        <w:t xml:space="preserve"> </w:t>
      </w:r>
      <w:proofErr w:type="spellStart"/>
      <w:r w:rsidRPr="00ED68D7">
        <w:rPr>
          <w:rFonts w:ascii="Calibri" w:hAnsi="Calibri" w:cs="Times New Roman"/>
          <w:i/>
          <w:iCs/>
          <w:color w:val="000000"/>
          <w:sz w:val="22"/>
          <w:szCs w:val="22"/>
          <w:lang w:val="en-GB"/>
        </w:rPr>
        <w:t>retrouvé</w:t>
      </w:r>
      <w:proofErr w:type="spellEnd"/>
      <w:r w:rsidRPr="00ED68D7">
        <w:rPr>
          <w:rFonts w:ascii="Calibri" w:hAnsi="Calibri" w:cs="Times New Roman"/>
          <w:color w:val="000000"/>
          <w:sz w:val="22"/>
          <w:szCs w:val="22"/>
          <w:lang w:val="en-GB"/>
        </w:rPr>
        <w:t>.</w:t>
      </w:r>
      <w:r w:rsidRPr="003C56D3">
        <w:rPr>
          <w:rFonts w:ascii="Calibri" w:hAnsi="Calibri" w:cs="Times New Roman"/>
          <w:color w:val="000000"/>
          <w:sz w:val="22"/>
          <w:szCs w:val="22"/>
          <w:lang w:val="en-GB"/>
        </w:rPr>
        <w:t> </w:t>
      </w:r>
      <w:r w:rsidRPr="00ED68D7">
        <w:rPr>
          <w:rFonts w:ascii="Calibri" w:hAnsi="Calibri" w:cs="Times New Roman"/>
          <w:color w:val="000000"/>
          <w:sz w:val="22"/>
          <w:szCs w:val="22"/>
          <w:lang w:val="en-GB"/>
        </w:rPr>
        <w:t xml:space="preserve">In 1999 she was awarded a prize by the </w:t>
      </w:r>
      <w:proofErr w:type="spellStart"/>
      <w:r w:rsidRPr="00ED68D7">
        <w:rPr>
          <w:rFonts w:ascii="Calibri" w:hAnsi="Calibri" w:cs="Times New Roman"/>
          <w:color w:val="000000"/>
          <w:sz w:val="22"/>
          <w:szCs w:val="22"/>
          <w:lang w:val="en-GB"/>
        </w:rPr>
        <w:t>Académie</w:t>
      </w:r>
      <w:proofErr w:type="spellEnd"/>
      <w:r w:rsidRPr="00ED68D7">
        <w:rPr>
          <w:rFonts w:ascii="Calibri" w:hAnsi="Calibri" w:cs="Times New Roman"/>
          <w:color w:val="000000"/>
          <w:sz w:val="22"/>
          <w:szCs w:val="22"/>
          <w:lang w:val="en-GB"/>
        </w:rPr>
        <w:t xml:space="preserve"> des Beaux-Arts and in 2000 received the SACD music prize.</w:t>
      </w:r>
    </w:p>
    <w:p w14:paraId="28833B38" w14:textId="77777777" w:rsidR="00ED68D7" w:rsidRPr="00ED68D7" w:rsidRDefault="00ED68D7" w:rsidP="00ED68D7">
      <w:pPr>
        <w:rPr>
          <w:rFonts w:ascii="Calibri" w:eastAsia="Times New Roman" w:hAnsi="Calibri" w:cs="Times New Roman"/>
          <w:sz w:val="22"/>
          <w:szCs w:val="22"/>
          <w:lang w:val="en-GB"/>
        </w:rPr>
      </w:pPr>
    </w:p>
    <w:p w14:paraId="4D8398E0" w14:textId="77777777" w:rsidR="00CE6AC4" w:rsidRPr="003C56D3" w:rsidRDefault="00CE6AC4" w:rsidP="00ED68D7">
      <w:pPr>
        <w:rPr>
          <w:rFonts w:ascii="Calibri" w:hAnsi="Calibri"/>
          <w:sz w:val="22"/>
          <w:szCs w:val="22"/>
        </w:rPr>
      </w:pPr>
    </w:p>
    <w:sectPr w:rsidR="00CE6AC4" w:rsidRPr="003C56D3" w:rsidSect="00CE6A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D7"/>
    <w:rsid w:val="003C56D3"/>
    <w:rsid w:val="00CE6AC4"/>
    <w:rsid w:val="00ED6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C5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D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ED68D7"/>
  </w:style>
  <w:style w:type="character" w:styleId="Hyperlink">
    <w:name w:val="Hyperlink"/>
    <w:basedOn w:val="DefaultParagraphFont"/>
    <w:uiPriority w:val="99"/>
    <w:unhideWhenUsed/>
    <w:rsid w:val="00ED68D7"/>
    <w:rPr>
      <w:color w:val="0000FF" w:themeColor="hyperlink"/>
      <w:u w:val="single"/>
    </w:rPr>
  </w:style>
  <w:style w:type="paragraph" w:styleId="BalloonText">
    <w:name w:val="Balloon Text"/>
    <w:basedOn w:val="Normal"/>
    <w:link w:val="BalloonTextChar"/>
    <w:uiPriority w:val="99"/>
    <w:semiHidden/>
    <w:unhideWhenUsed/>
    <w:rsid w:val="003C5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6D3"/>
    <w:rPr>
      <w:rFonts w:ascii="Lucida Grande" w:hAnsi="Lucida Grande"/>
      <w:sz w:val="18"/>
      <w:szCs w:val="18"/>
    </w:rPr>
  </w:style>
  <w:style w:type="character" w:customStyle="1" w:styleId="Heading2Char">
    <w:name w:val="Heading 2 Char"/>
    <w:basedOn w:val="DefaultParagraphFont"/>
    <w:link w:val="Heading2"/>
    <w:uiPriority w:val="9"/>
    <w:rsid w:val="003C56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C5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D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ED68D7"/>
  </w:style>
  <w:style w:type="character" w:styleId="Hyperlink">
    <w:name w:val="Hyperlink"/>
    <w:basedOn w:val="DefaultParagraphFont"/>
    <w:uiPriority w:val="99"/>
    <w:unhideWhenUsed/>
    <w:rsid w:val="00ED68D7"/>
    <w:rPr>
      <w:color w:val="0000FF" w:themeColor="hyperlink"/>
      <w:u w:val="single"/>
    </w:rPr>
  </w:style>
  <w:style w:type="paragraph" w:styleId="BalloonText">
    <w:name w:val="Balloon Text"/>
    <w:basedOn w:val="Normal"/>
    <w:link w:val="BalloonTextChar"/>
    <w:uiPriority w:val="99"/>
    <w:semiHidden/>
    <w:unhideWhenUsed/>
    <w:rsid w:val="003C5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6D3"/>
    <w:rPr>
      <w:rFonts w:ascii="Lucida Grande" w:hAnsi="Lucida Grande"/>
      <w:sz w:val="18"/>
      <w:szCs w:val="18"/>
    </w:rPr>
  </w:style>
  <w:style w:type="character" w:customStyle="1" w:styleId="Heading2Char">
    <w:name w:val="Heading 2 Char"/>
    <w:basedOn w:val="DefaultParagraphFont"/>
    <w:link w:val="Heading2"/>
    <w:uiPriority w:val="9"/>
    <w:rsid w:val="003C56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2733</Characters>
  <Application>Microsoft Macintosh Word</Application>
  <DocSecurity>0</DocSecurity>
  <Lines>22</Lines>
  <Paragraphs>6</Paragraphs>
  <ScaleCrop>false</ScaleCrop>
  <Company>University of Hull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Beardsworth</dc:creator>
  <cp:keywords/>
  <dc:description/>
  <cp:lastModifiedBy>Katie  Beardsworth</cp:lastModifiedBy>
  <cp:revision>3</cp:revision>
  <cp:lastPrinted>2018-08-29T15:04:00Z</cp:lastPrinted>
  <dcterms:created xsi:type="dcterms:W3CDTF">2018-08-29T15:04:00Z</dcterms:created>
  <dcterms:modified xsi:type="dcterms:W3CDTF">2018-08-29T15:04:00Z</dcterms:modified>
</cp:coreProperties>
</file>